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63" w:rsidRPr="00E45680" w:rsidRDefault="00E45680">
      <w:pPr>
        <w:rPr>
          <w:rFonts w:asciiTheme="minorHAnsi" w:hAnsiTheme="minorHAnsi"/>
          <w:sz w:val="22"/>
          <w:szCs w:val="22"/>
        </w:rPr>
      </w:pPr>
      <w:r w:rsidRPr="00E45680">
        <w:rPr>
          <w:rFonts w:asciiTheme="minorHAnsi" w:hAnsiTheme="minorHAnsi"/>
          <w:sz w:val="22"/>
          <w:szCs w:val="22"/>
        </w:rPr>
        <w:t xml:space="preserve">Nach diesen </w:t>
      </w:r>
      <w:r w:rsidR="00580E66" w:rsidRPr="00E45680">
        <w:rPr>
          <w:rFonts w:asciiTheme="minorHAnsi" w:hAnsiTheme="minorHAnsi"/>
          <w:sz w:val="22"/>
          <w:szCs w:val="22"/>
        </w:rPr>
        <w:t>Projektauswahl</w:t>
      </w:r>
      <w:r w:rsidRPr="00E45680">
        <w:rPr>
          <w:rFonts w:asciiTheme="minorHAnsi" w:hAnsiTheme="minorHAnsi"/>
          <w:sz w:val="22"/>
          <w:szCs w:val="22"/>
        </w:rPr>
        <w:t>kriterien beurteilt das Projektauswahlgremium in einer eigenen Sitzun</w:t>
      </w:r>
      <w:r>
        <w:rPr>
          <w:rFonts w:asciiTheme="minorHAnsi" w:hAnsiTheme="minorHAnsi"/>
          <w:sz w:val="22"/>
          <w:szCs w:val="22"/>
        </w:rPr>
        <w:t>g</w:t>
      </w:r>
      <w:r w:rsidRPr="00E45680">
        <w:rPr>
          <w:rFonts w:asciiTheme="minorHAnsi" w:hAnsiTheme="minorHAnsi"/>
          <w:sz w:val="22"/>
          <w:szCs w:val="22"/>
        </w:rPr>
        <w:t xml:space="preserve"> das Projekt. Diese Tabelle soll es dem Projektwerber ermöglichen, sein Projekt</w:t>
      </w:r>
      <w:r>
        <w:rPr>
          <w:rFonts w:asciiTheme="minorHAnsi" w:hAnsiTheme="minorHAnsi"/>
          <w:sz w:val="22"/>
          <w:szCs w:val="22"/>
        </w:rPr>
        <w:t xml:space="preserve"> selbst einzustufen.</w:t>
      </w:r>
      <w:bookmarkStart w:id="0" w:name="_GoBack"/>
      <w:bookmarkEnd w:id="0"/>
    </w:p>
    <w:tbl>
      <w:tblPr>
        <w:tblpPr w:leftFromText="141" w:rightFromText="141" w:vertAnchor="page" w:horzAnchor="margin" w:tblpY="1573"/>
        <w:tblW w:w="94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418"/>
        <w:gridCol w:w="1418"/>
        <w:gridCol w:w="1418"/>
      </w:tblGrid>
      <w:tr w:rsidR="00E45680" w:rsidRPr="00B4741E" w:rsidTr="00E45680">
        <w:trPr>
          <w:trHeight w:val="6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5680" w:rsidRPr="00E45680" w:rsidRDefault="00E45680" w:rsidP="00E45680">
            <w:pPr>
              <w:rPr>
                <w:rFonts w:asciiTheme="minorHAnsi" w:hAnsiTheme="minorHAnsi" w:cs="Calibri"/>
                <w:b/>
                <w:bCs/>
                <w:color w:val="000000"/>
                <w:sz w:val="40"/>
                <w:szCs w:val="40"/>
                <w:lang w:eastAsia="de-AT"/>
              </w:rPr>
            </w:pPr>
            <w:r w:rsidRPr="00E45680">
              <w:rPr>
                <w:rFonts w:asciiTheme="minorHAnsi" w:hAnsiTheme="minorHAnsi" w:cs="Calibri"/>
                <w:b/>
                <w:sz w:val="40"/>
                <w:szCs w:val="40"/>
              </w:rPr>
              <w:t>Projektauswahlkriterien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vAlign w:val="center"/>
            <w:hideMark/>
          </w:tcPr>
          <w:p w:rsidR="00E45680" w:rsidRPr="003D35FD" w:rsidRDefault="00E45680" w:rsidP="000A054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E45680" w:rsidRPr="003D35FD" w:rsidRDefault="00E45680" w:rsidP="000A054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</w:tcPr>
          <w:p w:rsidR="00E45680" w:rsidRPr="00E45680" w:rsidRDefault="00E45680" w:rsidP="000A054A">
            <w:pPr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highlight w:val="yellow"/>
                <w:lang w:eastAsia="de-AT"/>
              </w:rPr>
            </w:pPr>
          </w:p>
        </w:tc>
      </w:tr>
      <w:tr w:rsidR="00E45680" w:rsidRPr="00B4741E" w:rsidTr="00E45680">
        <w:trPr>
          <w:trHeight w:val="544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5680" w:rsidRDefault="00E45680" w:rsidP="00E45680">
            <w:pPr>
              <w:rPr>
                <w:rFonts w:asciiTheme="minorHAnsi" w:hAnsiTheme="minorHAnsi" w:cs="Calibri"/>
                <w:b/>
                <w:color w:val="000000"/>
                <w:sz w:val="28"/>
                <w:szCs w:val="28"/>
                <w:lang w:eastAsia="de-AT"/>
              </w:rPr>
            </w:pPr>
            <w:r w:rsidRPr="00E45680">
              <w:rPr>
                <w:rFonts w:asciiTheme="minorHAnsi" w:hAnsiTheme="minorHAnsi" w:cs="Calibri"/>
                <w:b/>
                <w:color w:val="000000"/>
                <w:sz w:val="28"/>
                <w:szCs w:val="28"/>
                <w:lang w:eastAsia="de-AT"/>
              </w:rPr>
              <w:t>Qualitätskriterien</w:t>
            </w:r>
          </w:p>
          <w:p w:rsidR="00E45680" w:rsidRDefault="00E45680" w:rsidP="00E45680">
            <w:pP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de-AT"/>
              </w:rPr>
            </w:pPr>
            <w:r>
              <w:rPr>
                <w:rFonts w:asciiTheme="minorHAnsi" w:hAnsiTheme="minorHAnsi" w:cs="Calibri"/>
                <w:b/>
                <w:color w:val="000000"/>
                <w:sz w:val="22"/>
                <w:szCs w:val="22"/>
                <w:lang w:eastAsia="de-AT"/>
              </w:rPr>
              <w:t>Max. Punktezahl = 36</w:t>
            </w:r>
          </w:p>
          <w:p w:rsidR="00E45680" w:rsidRPr="00E45680" w:rsidRDefault="00E45680" w:rsidP="00E45680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E45680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  <w:t>Für positive Projektprüfung sind mind</w:t>
            </w:r>
            <w:r w:rsidR="009626C5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  <w:t>.</w:t>
            </w:r>
            <w:r w:rsidRPr="00E45680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  <w:t xml:space="preserve"> 20 Punkte notwendig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E45680" w:rsidRDefault="00023AA3" w:rsidP="00E45680">
            <w:pPr>
              <w:spacing w:after="24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Nein</w:t>
            </w:r>
          </w:p>
          <w:p w:rsidR="00023AA3" w:rsidRPr="00B4741E" w:rsidRDefault="00023AA3" w:rsidP="00E45680">
            <w:pPr>
              <w:spacing w:after="24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(0 Punkte)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5680" w:rsidRDefault="00023AA3" w:rsidP="00E45680">
            <w:pPr>
              <w:spacing w:after="24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Neutral</w:t>
            </w:r>
          </w:p>
          <w:p w:rsidR="00023AA3" w:rsidRPr="00B4741E" w:rsidRDefault="00023AA3" w:rsidP="00E45680">
            <w:pPr>
              <w:spacing w:after="24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(1 Punkt)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5680" w:rsidRDefault="00023AA3" w:rsidP="00E45680">
            <w:pPr>
              <w:spacing w:after="24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yellow"/>
                <w:lang w:eastAsia="de-AT"/>
              </w:rPr>
            </w:pPr>
            <w:r w:rsidRPr="00023AA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Ja</w:t>
            </w:r>
          </w:p>
          <w:p w:rsidR="00023AA3" w:rsidRPr="00E45680" w:rsidRDefault="00023AA3" w:rsidP="00E45680">
            <w:pPr>
              <w:spacing w:after="240"/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yellow"/>
                <w:lang w:eastAsia="de-AT"/>
              </w:rPr>
            </w:pPr>
            <w:r w:rsidRPr="00023AA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(2 Punkte)</w:t>
            </w: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de-AT"/>
              </w:rPr>
              <w:t>Nachhaltigkeit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45680" w:rsidRPr="00E45680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2"/>
                <w:szCs w:val="22"/>
                <w:highlight w:val="yellow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ÖKOLOGIE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7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unterstützt eine Lebensweise, die die natürlichen Lebensgrundlagen nur in dem Maße beansprucht, wie diese sich regenerieren.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</w:t>
            </w:r>
          </w:p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</w:t>
            </w:r>
          </w:p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21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  <w:t>KLIMASCHUTZ UND  ANPASSUNG AN DEN KLIMAWANDEL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408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="Calibri" w:hAnsi="Calibri"/>
                <w:color w:val="000000"/>
                <w:sz w:val="20"/>
                <w:szCs w:val="20"/>
                <w:lang w:eastAsia="de-AT"/>
              </w:rPr>
              <w:t>Das Projekt trägt aktiv zum Klimaschutz bei.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80" w:rsidRPr="009279A4" w:rsidRDefault="00E45680" w:rsidP="000A054A">
            <w:pPr>
              <w:rPr>
                <w:rFonts w:ascii="Calibri" w:hAnsi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="Calibri" w:hAnsi="Calibri"/>
                <w:color w:val="000000"/>
                <w:sz w:val="20"/>
                <w:szCs w:val="20"/>
              </w:rPr>
              <w:t>Das Projekt</w:t>
            </w:r>
            <w:r w:rsidRPr="009279A4">
              <w:rPr>
                <w:rFonts w:ascii="Calibri" w:hAnsi="Calibri"/>
                <w:color w:val="000000"/>
                <w:sz w:val="20"/>
                <w:szCs w:val="20"/>
                <w:lang w:eastAsia="de-AT"/>
              </w:rPr>
              <w:t xml:space="preserve"> unterstützt die Anpassung an den Klimawandel.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ÖKONOMIE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53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ist so angelegt, dass es nachhaltig weiterbetrieben werden kann.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41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schafft bzw. erhält Arbeitsplätze in der Region.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SOZIALES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unterstützt die intergenerationelle Verteilungsgerechtigkeit.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48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unterstützt die Inklusion aller in der Region lebenden Menschen:</w:t>
            </w:r>
          </w:p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 xml:space="preserve">a) Jugendlichen;  b) Personen 60+;  c) </w:t>
            </w:r>
            <w:proofErr w:type="spellStart"/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MigrantInnen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 </w:t>
            </w:r>
          </w:p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BARRIEREFREIHEIT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4D1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480"/>
        </w:trPr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="Calibri" w:hAnsi="Calibri"/>
                <w:color w:val="000000"/>
                <w:sz w:val="20"/>
                <w:szCs w:val="20"/>
                <w:lang w:eastAsia="de-AT"/>
              </w:rPr>
              <w:t>Das Projekt trägt aktiv zur Barrierefreiheit bei und/oder unterstützt Menschen mit besonderen Bedürfnissen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VERBINDUNG MEHRERER SEKTOREN</w:t>
            </w:r>
            <w:r w:rsidRPr="00A21C03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7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hat Auswirkungen auf mehrere Sektoren.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48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wird als Kooperation mehrerer Sektoren durchgeführt.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</w:t>
            </w:r>
          </w:p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INNOVATION</w:t>
            </w:r>
            <w:r w:rsidRPr="00A21C03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299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spacing w:line="220" w:lineRule="exact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Wird dieses Projekt zum ersten Mal umgesetzt in: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im eigenen Umfeld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der Gemeinde bzw. Region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293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in OÖ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KOOPERATION</w:t>
            </w:r>
            <w:r w:rsidRPr="00A21C03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51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baut auf Vernetzung mehrerer Akteure auf.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429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Im Projektteam arbeiten Personen aus unterschiedlichen Vereinen und Institutionen zusammen.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ist überregional bzw. transnational.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00"/>
        </w:trPr>
        <w:tc>
          <w:tcPr>
            <w:tcW w:w="66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  <w:vAlign w:val="center"/>
            <w:hideMark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</w:pPr>
            <w:r w:rsidRPr="00A21C03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  <w:t>GLEICHSTELLUNGSORIENTIERUNG</w:t>
            </w:r>
            <w:r w:rsidRPr="00A21C03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9"/>
          </w:tcPr>
          <w:p w:rsidR="00E45680" w:rsidRPr="00A21C03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37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trägt zur Förderung der Frauen in der Region bei.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406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9279A4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Das Projekt entspricht den Prinzipien des Gender Mainstreaming.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jc w:val="both"/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680" w:rsidRDefault="00E45680" w:rsidP="000A054A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de-AT"/>
              </w:rPr>
            </w:pPr>
            <w:r w:rsidRPr="009279A4"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de-AT"/>
              </w:rPr>
              <w:t>weitere Empfehlungen</w:t>
            </w:r>
          </w:p>
          <w:p w:rsidR="00E45680" w:rsidRPr="009279A4" w:rsidRDefault="00E45680" w:rsidP="000A054A">
            <w:pPr>
              <w:rPr>
                <w:rFonts w:asciiTheme="minorHAnsi" w:hAnsiTheme="minorHAnsi" w:cs="Calibri"/>
                <w:bCs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  <w:tr w:rsidR="00E45680" w:rsidRPr="00B4741E" w:rsidTr="00E45680">
        <w:trPr>
          <w:trHeight w:val="37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680" w:rsidRPr="00E45680" w:rsidRDefault="00E45680" w:rsidP="000A054A">
            <w:pPr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de-AT"/>
              </w:rPr>
            </w:pPr>
            <w:r w:rsidRPr="00E45680">
              <w:rPr>
                <w:rFonts w:asciiTheme="minorHAnsi" w:hAnsiTheme="minorHAnsi" w:cs="Calibri"/>
                <w:b/>
                <w:bCs/>
                <w:color w:val="000000"/>
                <w:sz w:val="28"/>
                <w:szCs w:val="28"/>
                <w:lang w:eastAsia="de-AT"/>
              </w:rPr>
              <w:t>Summe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  <w:r w:rsidRPr="00B4741E"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  <w:t> 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680" w:rsidRPr="00B4741E" w:rsidRDefault="00E45680" w:rsidP="000A054A">
            <w:pPr>
              <w:rPr>
                <w:rFonts w:asciiTheme="minorHAnsi" w:hAnsiTheme="minorHAnsi" w:cs="Calibri"/>
                <w:color w:val="000000"/>
                <w:sz w:val="20"/>
                <w:szCs w:val="20"/>
                <w:lang w:eastAsia="de-AT"/>
              </w:rPr>
            </w:pPr>
          </w:p>
        </w:tc>
      </w:tr>
    </w:tbl>
    <w:p w:rsidR="00580E66" w:rsidRPr="00580E66" w:rsidRDefault="00580E66">
      <w:pPr>
        <w:rPr>
          <w:rFonts w:asciiTheme="minorHAnsi" w:hAnsiTheme="minorHAnsi"/>
        </w:rPr>
      </w:pPr>
    </w:p>
    <w:sectPr w:rsidR="00580E66" w:rsidRPr="00580E66" w:rsidSect="00E45680">
      <w:headerReference w:type="default" r:id="rId7"/>
      <w:pgSz w:w="11906" w:h="16838"/>
      <w:pgMar w:top="567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3D2" w:rsidRDefault="00AE73D2" w:rsidP="003D35FD">
      <w:r>
        <w:separator/>
      </w:r>
    </w:p>
  </w:endnote>
  <w:endnote w:type="continuationSeparator" w:id="0">
    <w:p w:rsidR="00AE73D2" w:rsidRDefault="00AE73D2" w:rsidP="003D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3D2" w:rsidRDefault="00AE73D2" w:rsidP="003D35FD">
      <w:r>
        <w:separator/>
      </w:r>
    </w:p>
  </w:footnote>
  <w:footnote w:type="continuationSeparator" w:id="0">
    <w:p w:rsidR="00AE73D2" w:rsidRDefault="00AE73D2" w:rsidP="003D3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69" w:rsidRDefault="00875E69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5256530</wp:posOffset>
          </wp:positionH>
          <wp:positionV relativeFrom="paragraph">
            <wp:posOffset>-328295</wp:posOffset>
          </wp:positionV>
          <wp:extent cx="962660" cy="398145"/>
          <wp:effectExtent l="0" t="0" r="8890" b="1905"/>
          <wp:wrapTight wrapText="bothSides">
            <wp:wrapPolygon edited="0">
              <wp:start x="0" y="0"/>
              <wp:lineTo x="0" y="20670"/>
              <wp:lineTo x="21372" y="20670"/>
              <wp:lineTo x="21372" y="0"/>
              <wp:lineTo x="0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gis 2011_bisherige_Farbe_Claim_RGB_RZ_50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60" cy="398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9F"/>
    <w:rsid w:val="00023AA3"/>
    <w:rsid w:val="00270E21"/>
    <w:rsid w:val="003D35FD"/>
    <w:rsid w:val="00580E66"/>
    <w:rsid w:val="00875E69"/>
    <w:rsid w:val="009279A4"/>
    <w:rsid w:val="009626C5"/>
    <w:rsid w:val="00A21C03"/>
    <w:rsid w:val="00AE73D2"/>
    <w:rsid w:val="00CB1763"/>
    <w:rsid w:val="00E420D7"/>
    <w:rsid w:val="00E44A9F"/>
    <w:rsid w:val="00E45680"/>
    <w:rsid w:val="00EE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266138-E0E0-45EA-BE5B-A4C82698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4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5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35F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D35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35FD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9F81-F076-4EEB-BAFD-CD315DAD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Regis-2</dc:creator>
  <cp:keywords/>
  <dc:description/>
  <cp:lastModifiedBy>Regis</cp:lastModifiedBy>
  <cp:revision>9</cp:revision>
  <cp:lastPrinted>2015-07-02T10:06:00Z</cp:lastPrinted>
  <dcterms:created xsi:type="dcterms:W3CDTF">2015-07-02T10:07:00Z</dcterms:created>
  <dcterms:modified xsi:type="dcterms:W3CDTF">2015-09-25T08:52:00Z</dcterms:modified>
</cp:coreProperties>
</file>